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640" w:rsidRDefault="000E6640" w:rsidP="000E6640">
      <w:pPr>
        <w:spacing w:line="276" w:lineRule="auto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Протокол № </w:t>
      </w:r>
      <w:r>
        <w:rPr>
          <w:b/>
          <w:i/>
          <w:sz w:val="26"/>
          <w:szCs w:val="26"/>
          <w:lang w:val="uk-UA"/>
        </w:rPr>
        <w:t>07/14-2</w:t>
      </w:r>
    </w:p>
    <w:p w:rsidR="000E6640" w:rsidRDefault="000E6640" w:rsidP="000E6640">
      <w:pPr>
        <w:spacing w:line="276" w:lineRule="auto"/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Засідання постійної комісії з питань комунального господарства</w:t>
      </w:r>
    </w:p>
    <w:p w:rsidR="000E6640" w:rsidRDefault="000E6640" w:rsidP="000E6640">
      <w:pPr>
        <w:spacing w:line="276" w:lineRule="auto"/>
        <w:jc w:val="both"/>
        <w:rPr>
          <w:b/>
          <w:i/>
          <w:sz w:val="18"/>
          <w:szCs w:val="18"/>
          <w:lang w:val="uk-UA"/>
        </w:rPr>
      </w:pPr>
    </w:p>
    <w:p w:rsidR="000E6640" w:rsidRPr="000E6640" w:rsidRDefault="000E6640" w:rsidP="000E6640">
      <w:pPr>
        <w:spacing w:line="276" w:lineRule="auto"/>
        <w:jc w:val="both"/>
        <w:rPr>
          <w:b/>
          <w:i/>
          <w:sz w:val="18"/>
          <w:szCs w:val="18"/>
          <w:lang w:val="uk-UA"/>
        </w:rPr>
      </w:pPr>
    </w:p>
    <w:p w:rsidR="000E6640" w:rsidRDefault="000E6640" w:rsidP="000E6640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29 липня 2014 року</w:t>
      </w:r>
    </w:p>
    <w:p w:rsidR="000E6640" w:rsidRDefault="000E6640" w:rsidP="000E6640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к. 218 виконкому міськради</w:t>
      </w:r>
    </w:p>
    <w:p w:rsidR="000E6640" w:rsidRDefault="000E6640" w:rsidP="000E6640">
      <w:pPr>
        <w:spacing w:line="276" w:lineRule="auto"/>
        <w:jc w:val="both"/>
        <w:rPr>
          <w:sz w:val="18"/>
          <w:szCs w:val="18"/>
          <w:lang w:val="uk-UA"/>
        </w:rPr>
      </w:pPr>
    </w:p>
    <w:p w:rsidR="000E6640" w:rsidRPr="000E6640" w:rsidRDefault="000E6640" w:rsidP="000E6640">
      <w:pPr>
        <w:spacing w:line="276" w:lineRule="auto"/>
        <w:jc w:val="both"/>
        <w:rPr>
          <w:sz w:val="18"/>
          <w:szCs w:val="18"/>
          <w:lang w:val="uk-UA"/>
        </w:rPr>
      </w:pPr>
    </w:p>
    <w:p w:rsidR="000E6640" w:rsidRDefault="000E6640" w:rsidP="000E6640">
      <w:pPr>
        <w:spacing w:line="276" w:lineRule="auto"/>
        <w:jc w:val="both"/>
        <w:rPr>
          <w:b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Присутні: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Логачов</w:t>
      </w:r>
      <w:proofErr w:type="spellEnd"/>
      <w:r>
        <w:rPr>
          <w:sz w:val="26"/>
          <w:szCs w:val="26"/>
          <w:lang w:val="uk-UA"/>
        </w:rPr>
        <w:t xml:space="preserve"> А.І., </w:t>
      </w:r>
      <w:proofErr w:type="spellStart"/>
      <w:r>
        <w:rPr>
          <w:sz w:val="26"/>
          <w:szCs w:val="26"/>
          <w:lang w:val="uk-UA"/>
        </w:rPr>
        <w:t>Камаляєва</w:t>
      </w:r>
      <w:proofErr w:type="spellEnd"/>
      <w:r>
        <w:rPr>
          <w:sz w:val="26"/>
          <w:szCs w:val="26"/>
          <w:lang w:val="uk-UA"/>
        </w:rPr>
        <w:t xml:space="preserve"> Т.В., </w:t>
      </w:r>
      <w:proofErr w:type="spellStart"/>
      <w:r>
        <w:rPr>
          <w:sz w:val="26"/>
          <w:szCs w:val="26"/>
          <w:lang w:val="uk-UA"/>
        </w:rPr>
        <w:t>Гайдаш</w:t>
      </w:r>
      <w:proofErr w:type="spellEnd"/>
      <w:r>
        <w:rPr>
          <w:sz w:val="26"/>
          <w:szCs w:val="26"/>
          <w:lang w:val="uk-UA"/>
        </w:rPr>
        <w:t xml:space="preserve"> О.М., </w:t>
      </w:r>
      <w:proofErr w:type="spellStart"/>
      <w:r>
        <w:rPr>
          <w:sz w:val="26"/>
          <w:szCs w:val="26"/>
          <w:lang w:val="uk-UA"/>
        </w:rPr>
        <w:t>Гончаренко</w:t>
      </w:r>
      <w:proofErr w:type="spellEnd"/>
      <w:r>
        <w:rPr>
          <w:sz w:val="26"/>
          <w:szCs w:val="26"/>
          <w:lang w:val="uk-UA"/>
        </w:rPr>
        <w:t xml:space="preserve"> А.І.,                  Ткаченко Г.І.</w:t>
      </w:r>
    </w:p>
    <w:p w:rsidR="000E6640" w:rsidRDefault="000E6640" w:rsidP="000E6640">
      <w:pPr>
        <w:spacing w:line="276" w:lineRule="auto"/>
        <w:jc w:val="both"/>
        <w:rPr>
          <w:sz w:val="18"/>
          <w:szCs w:val="26"/>
          <w:lang w:val="uk-UA"/>
        </w:rPr>
      </w:pPr>
    </w:p>
    <w:p w:rsidR="000E6640" w:rsidRPr="000E6640" w:rsidRDefault="000E6640" w:rsidP="000E6640">
      <w:pPr>
        <w:spacing w:line="276" w:lineRule="auto"/>
        <w:jc w:val="both"/>
        <w:rPr>
          <w:sz w:val="18"/>
          <w:szCs w:val="26"/>
          <w:lang w:val="uk-UA"/>
        </w:rPr>
      </w:pPr>
    </w:p>
    <w:p w:rsidR="000E6640" w:rsidRDefault="000E6640" w:rsidP="000E6640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Запрошені:</w:t>
      </w:r>
    </w:p>
    <w:p w:rsidR="000E6640" w:rsidRDefault="000E6640" w:rsidP="000E6640">
      <w:pPr>
        <w:spacing w:line="276" w:lineRule="auto"/>
        <w:jc w:val="both"/>
        <w:rPr>
          <w:bCs/>
          <w:i/>
          <w:sz w:val="26"/>
          <w:szCs w:val="26"/>
          <w:lang w:val="uk-UA"/>
        </w:rPr>
      </w:pPr>
      <w:r>
        <w:rPr>
          <w:bCs/>
          <w:i/>
          <w:sz w:val="26"/>
          <w:szCs w:val="26"/>
          <w:lang w:val="uk-UA"/>
        </w:rPr>
        <w:t xml:space="preserve">Вербицький Григорій Павлович – </w:t>
      </w:r>
      <w:r>
        <w:rPr>
          <w:bCs/>
          <w:iCs/>
          <w:sz w:val="26"/>
          <w:szCs w:val="26"/>
          <w:lang w:val="uk-UA"/>
        </w:rPr>
        <w:t>заступник міського голови</w:t>
      </w:r>
    </w:p>
    <w:p w:rsidR="000E6640" w:rsidRDefault="000E6640" w:rsidP="000E6640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Катриченко Олександр Володимирович</w:t>
      </w:r>
      <w:r>
        <w:rPr>
          <w:sz w:val="26"/>
          <w:szCs w:val="26"/>
          <w:lang w:val="uk-UA"/>
        </w:rPr>
        <w:t xml:space="preserve"> – начальник управління благоустрою та житлової політики виконкому міської ради</w:t>
      </w:r>
    </w:p>
    <w:p w:rsidR="000E6640" w:rsidRDefault="000E6640" w:rsidP="000E6640">
      <w:pPr>
        <w:spacing w:line="276" w:lineRule="auto"/>
        <w:jc w:val="both"/>
        <w:rPr>
          <w:sz w:val="26"/>
          <w:szCs w:val="26"/>
          <w:lang w:val="uk-UA"/>
        </w:rPr>
      </w:pPr>
      <w:proofErr w:type="spellStart"/>
      <w:r>
        <w:rPr>
          <w:i/>
          <w:iCs/>
          <w:sz w:val="26"/>
          <w:szCs w:val="26"/>
          <w:lang w:val="uk-UA"/>
        </w:rPr>
        <w:t>Барсукова</w:t>
      </w:r>
      <w:proofErr w:type="spellEnd"/>
      <w:r>
        <w:rPr>
          <w:i/>
          <w:iCs/>
          <w:sz w:val="26"/>
          <w:szCs w:val="26"/>
          <w:lang w:val="uk-UA"/>
        </w:rPr>
        <w:t xml:space="preserve"> Ірина Олександрівна</w:t>
      </w:r>
      <w:r>
        <w:rPr>
          <w:sz w:val="26"/>
          <w:szCs w:val="26"/>
          <w:lang w:val="uk-UA"/>
        </w:rPr>
        <w:t xml:space="preserve"> – головний спеціаліст управління організаційно-протокольної роботи виконкому міської ради</w:t>
      </w:r>
    </w:p>
    <w:p w:rsidR="000E6640" w:rsidRDefault="000E6640" w:rsidP="000E6640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Представники комунального підприємства «Червоний гірник».</w:t>
      </w:r>
    </w:p>
    <w:p w:rsidR="000E6640" w:rsidRPr="000E6640" w:rsidRDefault="000E6640" w:rsidP="000E6640">
      <w:pPr>
        <w:spacing w:line="276" w:lineRule="auto"/>
        <w:jc w:val="both"/>
        <w:rPr>
          <w:i/>
          <w:sz w:val="18"/>
          <w:szCs w:val="18"/>
          <w:lang w:val="uk-UA"/>
        </w:rPr>
      </w:pPr>
      <w:r>
        <w:rPr>
          <w:bCs/>
          <w:i/>
          <w:sz w:val="26"/>
          <w:szCs w:val="26"/>
          <w:lang w:val="uk-UA"/>
        </w:rPr>
        <w:t xml:space="preserve">                    </w:t>
      </w:r>
    </w:p>
    <w:p w:rsidR="000E6640" w:rsidRDefault="000E6640" w:rsidP="000E6640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Порядок денний:</w:t>
      </w:r>
    </w:p>
    <w:p w:rsidR="000E6640" w:rsidRDefault="000E6640" w:rsidP="000E6640">
      <w:pPr>
        <w:spacing w:line="276" w:lineRule="auto"/>
        <w:jc w:val="both"/>
        <w:rPr>
          <w:sz w:val="26"/>
          <w:szCs w:val="26"/>
          <w:lang w:val="uk-UA"/>
        </w:rPr>
      </w:pPr>
    </w:p>
    <w:p w:rsidR="000E6640" w:rsidRPr="000E6640" w:rsidRDefault="000E6640" w:rsidP="000E6640">
      <w:pPr>
        <w:spacing w:line="276" w:lineRule="auto"/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 Розгляд проектів рішень міської ради</w:t>
      </w:r>
      <w:r w:rsidR="00A620BB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запропонованих </w:t>
      </w:r>
      <w:r w:rsidRPr="000E6640">
        <w:rPr>
          <w:sz w:val="26"/>
          <w:szCs w:val="26"/>
          <w:lang w:val="uk-UA"/>
        </w:rPr>
        <w:t>громадськи</w:t>
      </w:r>
      <w:r>
        <w:rPr>
          <w:sz w:val="26"/>
          <w:szCs w:val="26"/>
          <w:lang w:val="uk-UA"/>
        </w:rPr>
        <w:t>ми організаціями</w:t>
      </w:r>
      <w:r w:rsidRPr="000E6640">
        <w:rPr>
          <w:sz w:val="26"/>
          <w:szCs w:val="26"/>
          <w:lang w:val="uk-UA"/>
        </w:rPr>
        <w:t xml:space="preserve"> «Союз громадян Криворіжжя», «Рух «Справедливий </w:t>
      </w:r>
      <w:proofErr w:type="spellStart"/>
      <w:r w:rsidRPr="000E6640">
        <w:rPr>
          <w:sz w:val="26"/>
          <w:szCs w:val="26"/>
          <w:lang w:val="uk-UA"/>
        </w:rPr>
        <w:t>Кр</w:t>
      </w:r>
      <w:r>
        <w:rPr>
          <w:sz w:val="26"/>
          <w:szCs w:val="26"/>
          <w:lang w:val="uk-UA"/>
        </w:rPr>
        <w:t>ивбас</w:t>
      </w:r>
      <w:proofErr w:type="spellEnd"/>
      <w:r>
        <w:rPr>
          <w:sz w:val="26"/>
          <w:szCs w:val="26"/>
          <w:lang w:val="uk-UA"/>
        </w:rPr>
        <w:t>», «</w:t>
      </w:r>
      <w:proofErr w:type="spellStart"/>
      <w:r>
        <w:rPr>
          <w:sz w:val="26"/>
          <w:szCs w:val="26"/>
          <w:lang w:val="uk-UA"/>
        </w:rPr>
        <w:t>Євромайдан</w:t>
      </w:r>
      <w:proofErr w:type="spellEnd"/>
      <w:r>
        <w:rPr>
          <w:sz w:val="26"/>
          <w:szCs w:val="26"/>
          <w:lang w:val="uk-UA"/>
        </w:rPr>
        <w:t xml:space="preserve"> Кривий Ріг».</w:t>
      </w:r>
    </w:p>
    <w:p w:rsidR="000E6640" w:rsidRDefault="000E6640" w:rsidP="000E6640">
      <w:pPr>
        <w:spacing w:line="276" w:lineRule="auto"/>
        <w:ind w:firstLine="708"/>
        <w:jc w:val="both"/>
        <w:rPr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>
        <w:rPr>
          <w:bCs/>
          <w:sz w:val="26"/>
          <w:szCs w:val="26"/>
          <w:lang w:val="uk-UA"/>
        </w:rPr>
        <w:t>Інші питання.</w:t>
      </w:r>
    </w:p>
    <w:p w:rsidR="000E6640" w:rsidRPr="000E6640" w:rsidRDefault="000E6640" w:rsidP="000E6640">
      <w:pPr>
        <w:spacing w:line="276" w:lineRule="auto"/>
        <w:ind w:firstLine="708"/>
        <w:jc w:val="both"/>
        <w:rPr>
          <w:bCs/>
          <w:sz w:val="18"/>
          <w:szCs w:val="18"/>
          <w:lang w:val="uk-UA"/>
        </w:rPr>
      </w:pPr>
    </w:p>
    <w:p w:rsidR="000E6640" w:rsidRPr="000E6640" w:rsidRDefault="000E6640" w:rsidP="000E6640">
      <w:pPr>
        <w:spacing w:line="276" w:lineRule="auto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>
        <w:rPr>
          <w:b/>
          <w:i/>
          <w:sz w:val="26"/>
          <w:szCs w:val="26"/>
          <w:lang w:val="uk-UA"/>
        </w:rPr>
        <w:t>Слухали:</w:t>
      </w:r>
      <w:r>
        <w:rPr>
          <w:sz w:val="26"/>
          <w:szCs w:val="26"/>
          <w:lang w:val="uk-UA"/>
        </w:rPr>
        <w:t xml:space="preserve"> голову постійної комісії </w:t>
      </w:r>
      <w:proofErr w:type="spellStart"/>
      <w:r>
        <w:rPr>
          <w:sz w:val="26"/>
          <w:szCs w:val="26"/>
          <w:lang w:val="uk-UA"/>
        </w:rPr>
        <w:t>Логачова</w:t>
      </w:r>
      <w:proofErr w:type="spellEnd"/>
      <w:r>
        <w:rPr>
          <w:sz w:val="26"/>
          <w:szCs w:val="26"/>
          <w:lang w:val="uk-UA"/>
        </w:rPr>
        <w:t xml:space="preserve"> А.І., який доповів, що в</w:t>
      </w:r>
      <w:r w:rsidRPr="000E6640">
        <w:rPr>
          <w:sz w:val="26"/>
          <w:szCs w:val="26"/>
          <w:lang w:val="uk-UA"/>
        </w:rPr>
        <w:t xml:space="preserve"> період між засіданнями постійних комісій та пленарним засіданням від громадських організацій «Союз громадян Криворіжжя», «Рух «Справедливий </w:t>
      </w:r>
      <w:proofErr w:type="spellStart"/>
      <w:r w:rsidRPr="000E6640">
        <w:rPr>
          <w:sz w:val="26"/>
          <w:szCs w:val="26"/>
          <w:lang w:val="uk-UA"/>
        </w:rPr>
        <w:t>Кр</w:t>
      </w:r>
      <w:r w:rsidR="00A620BB">
        <w:rPr>
          <w:sz w:val="26"/>
          <w:szCs w:val="26"/>
          <w:lang w:val="uk-UA"/>
        </w:rPr>
        <w:t>ивбас</w:t>
      </w:r>
      <w:proofErr w:type="spellEnd"/>
      <w:r w:rsidR="00A620BB">
        <w:rPr>
          <w:sz w:val="26"/>
          <w:szCs w:val="26"/>
          <w:lang w:val="uk-UA"/>
        </w:rPr>
        <w:t>», «</w:t>
      </w:r>
      <w:proofErr w:type="spellStart"/>
      <w:r w:rsidR="00A620BB">
        <w:rPr>
          <w:sz w:val="26"/>
          <w:szCs w:val="26"/>
          <w:lang w:val="uk-UA"/>
        </w:rPr>
        <w:t>Євромайдан</w:t>
      </w:r>
      <w:proofErr w:type="spellEnd"/>
      <w:r w:rsidR="00A620BB">
        <w:rPr>
          <w:sz w:val="26"/>
          <w:szCs w:val="26"/>
          <w:lang w:val="uk-UA"/>
        </w:rPr>
        <w:t xml:space="preserve"> Кривий Ріг»</w:t>
      </w:r>
      <w:bookmarkStart w:id="0" w:name="_GoBack"/>
      <w:bookmarkEnd w:id="0"/>
      <w:r w:rsidRPr="000E6640">
        <w:rPr>
          <w:sz w:val="26"/>
          <w:szCs w:val="26"/>
          <w:lang w:val="uk-UA"/>
        </w:rPr>
        <w:t xml:space="preserve"> надійшли звернення та пропозиції щодо включення до порядку денного шести питань:</w:t>
      </w:r>
    </w:p>
    <w:p w:rsidR="000E6640" w:rsidRPr="000E6640" w:rsidRDefault="000E6640" w:rsidP="000E6640">
      <w:pPr>
        <w:pStyle w:val="2"/>
        <w:spacing w:line="276" w:lineRule="auto"/>
        <w:ind w:firstLine="709"/>
        <w:rPr>
          <w:b w:val="0"/>
          <w:sz w:val="26"/>
          <w:szCs w:val="26"/>
        </w:rPr>
      </w:pPr>
      <w:r w:rsidRPr="000E6640">
        <w:rPr>
          <w:b w:val="0"/>
          <w:sz w:val="26"/>
          <w:szCs w:val="26"/>
        </w:rPr>
        <w:t>- Про недовіру Криворізькому міському голові;</w:t>
      </w:r>
    </w:p>
    <w:p w:rsidR="000E6640" w:rsidRPr="000E6640" w:rsidRDefault="000E6640" w:rsidP="000E6640">
      <w:pPr>
        <w:pStyle w:val="2"/>
        <w:spacing w:line="276" w:lineRule="auto"/>
        <w:ind w:firstLine="709"/>
        <w:rPr>
          <w:b w:val="0"/>
          <w:sz w:val="26"/>
          <w:szCs w:val="26"/>
        </w:rPr>
      </w:pPr>
      <w:r w:rsidRPr="000E6640">
        <w:rPr>
          <w:b w:val="0"/>
          <w:sz w:val="26"/>
          <w:szCs w:val="26"/>
        </w:rPr>
        <w:t xml:space="preserve">- Про скорочення заступників Криворізького міського голови та деяких виконавчих органів міської ради. </w:t>
      </w:r>
    </w:p>
    <w:p w:rsidR="000E6640" w:rsidRPr="000E6640" w:rsidRDefault="000E6640" w:rsidP="000E6640">
      <w:pPr>
        <w:pStyle w:val="2"/>
        <w:spacing w:line="276" w:lineRule="auto"/>
        <w:ind w:firstLine="709"/>
        <w:rPr>
          <w:b w:val="0"/>
          <w:sz w:val="26"/>
          <w:szCs w:val="26"/>
        </w:rPr>
      </w:pPr>
      <w:r w:rsidRPr="000E6640">
        <w:rPr>
          <w:b w:val="0"/>
          <w:sz w:val="26"/>
          <w:szCs w:val="26"/>
        </w:rPr>
        <w:t>- Щодо змін до статті 23 Регламенту міської ради;</w:t>
      </w:r>
    </w:p>
    <w:p w:rsidR="000E6640" w:rsidRPr="000E6640" w:rsidRDefault="000E6640" w:rsidP="000E6640">
      <w:pPr>
        <w:pStyle w:val="2"/>
        <w:spacing w:line="276" w:lineRule="auto"/>
        <w:ind w:firstLine="709"/>
        <w:rPr>
          <w:b w:val="0"/>
          <w:sz w:val="26"/>
          <w:szCs w:val="26"/>
        </w:rPr>
      </w:pPr>
      <w:r w:rsidRPr="000E6640">
        <w:rPr>
          <w:b w:val="0"/>
          <w:sz w:val="26"/>
          <w:szCs w:val="26"/>
        </w:rPr>
        <w:t>- Про скасування рішення міської ради від 26.06.2013 №2088 «Про ставки податку на земельні ділянки на території міста Кривого Рогу;</w:t>
      </w:r>
    </w:p>
    <w:p w:rsidR="000E6640" w:rsidRPr="000E6640" w:rsidRDefault="000E6640" w:rsidP="000E6640">
      <w:pPr>
        <w:pStyle w:val="2"/>
        <w:spacing w:line="276" w:lineRule="auto"/>
        <w:ind w:firstLine="709"/>
        <w:rPr>
          <w:b w:val="0"/>
          <w:sz w:val="26"/>
          <w:szCs w:val="26"/>
        </w:rPr>
      </w:pPr>
      <w:r w:rsidRPr="000E6640">
        <w:rPr>
          <w:b w:val="0"/>
          <w:sz w:val="26"/>
          <w:szCs w:val="26"/>
        </w:rPr>
        <w:t>- Про перейменування площі Радянської на площу імені Небесної сотні;</w:t>
      </w:r>
    </w:p>
    <w:p w:rsidR="000E6640" w:rsidRPr="000E6640" w:rsidRDefault="000E6640" w:rsidP="000E6640">
      <w:pPr>
        <w:pStyle w:val="2"/>
        <w:spacing w:line="276" w:lineRule="auto"/>
        <w:ind w:firstLine="709"/>
        <w:rPr>
          <w:b w:val="0"/>
          <w:sz w:val="26"/>
          <w:szCs w:val="26"/>
        </w:rPr>
      </w:pPr>
      <w:r w:rsidRPr="000E6640">
        <w:rPr>
          <w:b w:val="0"/>
          <w:sz w:val="26"/>
          <w:szCs w:val="26"/>
        </w:rPr>
        <w:t xml:space="preserve">- Про звільнення з посади першого заступника міського голови </w:t>
      </w:r>
      <w:proofErr w:type="spellStart"/>
      <w:r w:rsidRPr="000E6640">
        <w:rPr>
          <w:b w:val="0"/>
          <w:sz w:val="26"/>
          <w:szCs w:val="26"/>
        </w:rPr>
        <w:t>Гальченка</w:t>
      </w:r>
      <w:proofErr w:type="spellEnd"/>
      <w:r w:rsidRPr="000E6640">
        <w:rPr>
          <w:b w:val="0"/>
          <w:sz w:val="26"/>
          <w:szCs w:val="26"/>
        </w:rPr>
        <w:t xml:space="preserve"> Андрія Володимировича, начальників управлінь виконкому міської ради: земельних ресурсів - </w:t>
      </w:r>
      <w:proofErr w:type="spellStart"/>
      <w:r w:rsidRPr="000E6640">
        <w:rPr>
          <w:b w:val="0"/>
          <w:sz w:val="26"/>
          <w:szCs w:val="26"/>
        </w:rPr>
        <w:t>Бризецького</w:t>
      </w:r>
      <w:proofErr w:type="spellEnd"/>
      <w:r w:rsidRPr="000E6640">
        <w:rPr>
          <w:b w:val="0"/>
          <w:sz w:val="26"/>
          <w:szCs w:val="26"/>
        </w:rPr>
        <w:t xml:space="preserve"> Олександра Федоровича та юридичного – Гожій Вікторії Дмитрівни; директора комунального підприємства телерадіокомпанії «</w:t>
      </w:r>
      <w:proofErr w:type="spellStart"/>
      <w:r w:rsidRPr="000E6640">
        <w:rPr>
          <w:b w:val="0"/>
          <w:sz w:val="26"/>
          <w:szCs w:val="26"/>
        </w:rPr>
        <w:t>Рудана</w:t>
      </w:r>
      <w:proofErr w:type="spellEnd"/>
      <w:r w:rsidRPr="000E6640">
        <w:rPr>
          <w:b w:val="0"/>
          <w:sz w:val="26"/>
          <w:szCs w:val="26"/>
        </w:rPr>
        <w:t>» Некрасової Ірини Федорівни.</w:t>
      </w:r>
    </w:p>
    <w:p w:rsidR="000E6640" w:rsidRPr="000E6640" w:rsidRDefault="000E6640" w:rsidP="000E6640">
      <w:pPr>
        <w:spacing w:line="276" w:lineRule="auto"/>
        <w:jc w:val="both"/>
        <w:rPr>
          <w:sz w:val="18"/>
          <w:szCs w:val="18"/>
          <w:lang w:val="uk-UA"/>
        </w:rPr>
      </w:pPr>
    </w:p>
    <w:p w:rsidR="000E6640" w:rsidRDefault="000E6640" w:rsidP="000E6640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ab/>
      </w:r>
      <w:r>
        <w:rPr>
          <w:b/>
          <w:sz w:val="26"/>
          <w:szCs w:val="26"/>
          <w:lang w:val="uk-UA"/>
        </w:rPr>
        <w:t>Вирішили:</w:t>
      </w:r>
      <w:r>
        <w:rPr>
          <w:sz w:val="26"/>
          <w:szCs w:val="26"/>
          <w:lang w:val="uk-UA"/>
        </w:rPr>
        <w:t xml:space="preserve"> Не вносити до порядку денного ХLІХ сесії міської ради VІ скликання запропоновані проекти рішень.</w:t>
      </w:r>
    </w:p>
    <w:p w:rsidR="000E6640" w:rsidRPr="000E6640" w:rsidRDefault="000E6640" w:rsidP="000E6640">
      <w:pPr>
        <w:spacing w:line="276" w:lineRule="auto"/>
        <w:jc w:val="both"/>
        <w:rPr>
          <w:sz w:val="18"/>
          <w:szCs w:val="18"/>
          <w:lang w:val="uk-UA"/>
        </w:rPr>
      </w:pPr>
    </w:p>
    <w:p w:rsidR="000E6640" w:rsidRDefault="000E6640" w:rsidP="000E6640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>Проголосували: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  <w:t>за – 5 членів комісії</w:t>
      </w:r>
    </w:p>
    <w:p w:rsidR="000E6640" w:rsidRDefault="000E6640" w:rsidP="000E6640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0E6640" w:rsidRDefault="000E6640" w:rsidP="000E6640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</w:t>
      </w:r>
    </w:p>
    <w:p w:rsidR="000E6640" w:rsidRDefault="000E6640" w:rsidP="000E6640">
      <w:pPr>
        <w:spacing w:line="276" w:lineRule="auto"/>
        <w:jc w:val="both"/>
        <w:rPr>
          <w:sz w:val="26"/>
          <w:szCs w:val="26"/>
          <w:lang w:val="uk-UA"/>
        </w:rPr>
      </w:pPr>
    </w:p>
    <w:p w:rsidR="000E6640" w:rsidRDefault="000E6640" w:rsidP="000E6640">
      <w:pPr>
        <w:spacing w:line="276" w:lineRule="auto"/>
        <w:ind w:firstLine="36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Голова постійної комісії</w:t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  <w:t>А.</w:t>
      </w:r>
      <w:proofErr w:type="spellStart"/>
      <w:r>
        <w:rPr>
          <w:b/>
          <w:i/>
          <w:sz w:val="26"/>
          <w:szCs w:val="26"/>
          <w:lang w:val="uk-UA"/>
        </w:rPr>
        <w:t>Логачов</w:t>
      </w:r>
      <w:proofErr w:type="spellEnd"/>
    </w:p>
    <w:p w:rsidR="000E6640" w:rsidRDefault="000E6640" w:rsidP="000E6640">
      <w:pPr>
        <w:spacing w:line="276" w:lineRule="auto"/>
        <w:ind w:firstLine="360"/>
        <w:jc w:val="both"/>
        <w:rPr>
          <w:b/>
          <w:i/>
          <w:sz w:val="26"/>
          <w:szCs w:val="26"/>
          <w:lang w:val="uk-UA"/>
        </w:rPr>
      </w:pPr>
    </w:p>
    <w:p w:rsidR="000E6640" w:rsidRDefault="000E6640" w:rsidP="000E6640">
      <w:pPr>
        <w:spacing w:line="276" w:lineRule="auto"/>
        <w:ind w:firstLine="360"/>
        <w:jc w:val="both"/>
        <w:rPr>
          <w:b/>
          <w:i/>
          <w:sz w:val="26"/>
          <w:szCs w:val="26"/>
          <w:lang w:val="uk-UA"/>
        </w:rPr>
      </w:pPr>
    </w:p>
    <w:p w:rsidR="000E6640" w:rsidRDefault="000E6640" w:rsidP="000E6640">
      <w:pPr>
        <w:spacing w:line="276" w:lineRule="auto"/>
        <w:ind w:firstLine="360"/>
        <w:jc w:val="both"/>
        <w:rPr>
          <w:sz w:val="26"/>
          <w:szCs w:val="26"/>
        </w:rPr>
      </w:pPr>
      <w:r>
        <w:rPr>
          <w:b/>
          <w:i/>
          <w:sz w:val="26"/>
          <w:szCs w:val="26"/>
          <w:lang w:val="uk-UA"/>
        </w:rPr>
        <w:t>Секретар постійної комісії</w:t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  <w:t>Т.</w:t>
      </w:r>
      <w:proofErr w:type="spellStart"/>
      <w:r>
        <w:rPr>
          <w:b/>
          <w:i/>
          <w:sz w:val="26"/>
          <w:szCs w:val="26"/>
          <w:lang w:val="uk-UA"/>
        </w:rPr>
        <w:t>Камаляєва</w:t>
      </w:r>
      <w:proofErr w:type="spellEnd"/>
    </w:p>
    <w:p w:rsidR="00961EBF" w:rsidRDefault="00961EBF" w:rsidP="000E6640">
      <w:pPr>
        <w:spacing w:line="276" w:lineRule="auto"/>
      </w:pPr>
    </w:p>
    <w:sectPr w:rsidR="00961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640"/>
    <w:rsid w:val="000E6640"/>
    <w:rsid w:val="00961EBF"/>
    <w:rsid w:val="00A6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E6640"/>
    <w:pPr>
      <w:jc w:val="both"/>
    </w:pPr>
    <w:rPr>
      <w:b/>
      <w:bCs/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0E664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E6640"/>
    <w:pPr>
      <w:jc w:val="both"/>
    </w:pPr>
    <w:rPr>
      <w:b/>
      <w:bCs/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0E664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0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ugkx442</dc:creator>
  <cp:lastModifiedBy>org310</cp:lastModifiedBy>
  <cp:revision>2</cp:revision>
  <dcterms:created xsi:type="dcterms:W3CDTF">2014-07-31T08:54:00Z</dcterms:created>
  <dcterms:modified xsi:type="dcterms:W3CDTF">2014-07-31T09:05:00Z</dcterms:modified>
</cp:coreProperties>
</file>